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591" w:rsidRDefault="00C94A61" w:rsidP="00C94A61">
      <w:r>
        <w:rPr>
          <w:noProof/>
          <w:lang w:eastAsia="es-CL"/>
        </w:rPr>
        <w:drawing>
          <wp:inline distT="0" distB="0" distL="0" distR="0" wp14:anchorId="10564E21" wp14:editId="14164FEF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61" w:rsidRDefault="00C94A61" w:rsidP="00C94A61">
      <w:r>
        <w:t xml:space="preserve">HAN VERIFICADO QUE SE ESTA VIENDO EL RECHAZO O NO </w:t>
      </w:r>
    </w:p>
    <w:p w:rsidR="00C94A61" w:rsidRDefault="00C94A61" w:rsidP="00C94A61"/>
    <w:p w:rsidR="00C94A61" w:rsidRDefault="00C94A61" w:rsidP="00C94A61"/>
    <w:p w:rsidR="00C94A61" w:rsidRPr="00C94A61" w:rsidRDefault="00C94A61" w:rsidP="00C94A61">
      <w:pPr>
        <w:rPr>
          <w:b/>
        </w:rPr>
      </w:pPr>
      <w:r>
        <w:rPr>
          <w:b/>
        </w:rPr>
        <w:t>NO HACER:</w:t>
      </w:r>
    </w:p>
    <w:p w:rsidR="00C94A61" w:rsidRDefault="00C94A61" w:rsidP="00C94A61">
      <w:r>
        <w:rPr>
          <w:noProof/>
          <w:lang w:eastAsia="es-CL"/>
        </w:rPr>
        <w:drawing>
          <wp:inline distT="0" distB="0" distL="0" distR="0" wp14:anchorId="3DAEF52D" wp14:editId="4723DA75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61" w:rsidRDefault="00C94A61" w:rsidP="00C94A61"/>
    <w:p w:rsidR="00C94A61" w:rsidRDefault="008072E9" w:rsidP="00C94A61">
      <w:r>
        <w:t>INGRESAR AL CORREO DE NOTIFICACION QUE RECIBE EL SUJETO PASIVO</w:t>
      </w:r>
    </w:p>
    <w:p w:rsidR="008072E9" w:rsidRDefault="008072E9" w:rsidP="00C94A61">
      <w:r>
        <w:lastRenderedPageBreak/>
        <w:t>RECOMENACIÓN: REGLA DE REENVIO. TODOS LOS ASISTENTES TECNICOS O QUIEN SE DETERMINE RECIBAN EL REENVIO AUTOMÁTICO Y DE ESA MANERA GESTIONAR LA AUDIENCIA.</w:t>
      </w:r>
    </w:p>
    <w:p w:rsidR="008072E9" w:rsidRDefault="008072E9" w:rsidP="00C94A61">
      <w:r>
        <w:t>ASISTENTE TECNICO-ADMINISTRADOR. DEFINE CADA INSTITUCION</w:t>
      </w:r>
    </w:p>
    <w:p w:rsidR="008072E9" w:rsidRDefault="008072E9" w:rsidP="00C94A61"/>
    <w:p w:rsidR="008072E9" w:rsidRPr="009A0F48" w:rsidRDefault="009A0F48" w:rsidP="00C94A61">
      <w:pPr>
        <w:rPr>
          <w:b/>
        </w:rPr>
      </w:pPr>
      <w:r>
        <w:rPr>
          <w:b/>
        </w:rPr>
        <w:t>REGLA DE REENVIO</w:t>
      </w:r>
    </w:p>
    <w:p w:rsidR="008072E9" w:rsidRDefault="008072E9" w:rsidP="00C94A61">
      <w:r>
        <w:rPr>
          <w:noProof/>
          <w:lang w:eastAsia="es-CL"/>
        </w:rPr>
        <w:drawing>
          <wp:inline distT="0" distB="0" distL="0" distR="0" wp14:anchorId="7851FCBC" wp14:editId="46D0CED4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48" w:rsidRDefault="009A0F48" w:rsidP="00C94A61">
      <w:r>
        <w:t>INGRESAR AL CORREO Y ESTABLECER LA REGLA EN CADA DOMINO. LOS ASISTENTES TECNICOS DEBEN HACERLO Y LOS INFORMATICOS DE LAS INSTITUCIONES.</w:t>
      </w:r>
    </w:p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/>
    <w:p w:rsidR="009A0F48" w:rsidRDefault="009A0F48" w:rsidP="00C94A61">
      <w:pPr>
        <w:rPr>
          <w:b/>
        </w:rPr>
      </w:pPr>
      <w:r>
        <w:rPr>
          <w:b/>
        </w:rPr>
        <w:t>INFORMAR A LA COMUNIDAD</w:t>
      </w:r>
    </w:p>
    <w:p w:rsidR="009A0F48" w:rsidRPr="009A0F48" w:rsidRDefault="009A0F48" w:rsidP="00C94A61">
      <w:r>
        <w:t>CADA SERVICIO ESTABLESCA MENCANISMO DE COMUNICACIÓN CON LAS PERSONAS QUE HAGAN SOLICITUDES</w:t>
      </w:r>
    </w:p>
    <w:p w:rsidR="009A0F48" w:rsidRDefault="009A0F48" w:rsidP="00C94A61">
      <w:r>
        <w:rPr>
          <w:noProof/>
          <w:lang w:eastAsia="es-CL"/>
        </w:rPr>
        <w:drawing>
          <wp:inline distT="0" distB="0" distL="0" distR="0" wp14:anchorId="184CA5B5" wp14:editId="720C9552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48" w:rsidRDefault="009A0F48" w:rsidP="00C94A61">
      <w:r>
        <w:t>LA AUDIENCIA SE PUEDE REGISTRAR CON POSTERIORIDAD. ESE APARTADO NO TIENE PROBLEMAS</w:t>
      </w:r>
    </w:p>
    <w:p w:rsidR="009A0F48" w:rsidRDefault="009A0F48" w:rsidP="00C94A61"/>
    <w:p w:rsidR="009A0F48" w:rsidRDefault="009A0F48" w:rsidP="00C94A61">
      <w:r>
        <w:t>RECOMENDACIONES</w:t>
      </w:r>
    </w:p>
    <w:p w:rsidR="009A0F48" w:rsidRDefault="009A0F48" w:rsidP="00024376">
      <w:pPr>
        <w:pStyle w:val="Prrafodelista"/>
        <w:numPr>
          <w:ilvl w:val="0"/>
          <w:numId w:val="1"/>
        </w:numPr>
      </w:pPr>
      <w:r>
        <w:t>SUJETOS PASIVOS INGRESEN A LAS NOTIFICACIONES DE SOLICITUDES</w:t>
      </w:r>
    </w:p>
    <w:p w:rsidR="009A0F48" w:rsidRDefault="009A0F48" w:rsidP="00024376">
      <w:pPr>
        <w:pStyle w:val="Prrafodelista"/>
        <w:numPr>
          <w:ilvl w:val="0"/>
          <w:numId w:val="1"/>
        </w:numPr>
      </w:pPr>
      <w:r>
        <w:t>REGLA DE REENVIO AL ASISTENTE TECNICO O A QUEIN SE DETERMINE POR CADA SUJETO, DETERMINADO POR LAS REGLAS DE REENVIO DE CADA CORREO ELECTRÓNICO UTILIZADO POR LA INSTITUCION.</w:t>
      </w:r>
    </w:p>
    <w:p w:rsidR="00024376" w:rsidRDefault="00024376" w:rsidP="00024376">
      <w:pPr>
        <w:pStyle w:val="Prrafodelista"/>
        <w:numPr>
          <w:ilvl w:val="0"/>
          <w:numId w:val="1"/>
        </w:numPr>
      </w:pPr>
      <w:r>
        <w:t>INFORMAR A LA CIUDADANANIA CASILLA DE CORREO ELECTRONICO ADICIONAL.</w:t>
      </w:r>
    </w:p>
    <w:p w:rsidR="00541EDA" w:rsidRDefault="00541EDA" w:rsidP="00024376">
      <w:pPr>
        <w:pStyle w:val="Prrafodelista"/>
        <w:numPr>
          <w:ilvl w:val="0"/>
          <w:numId w:val="1"/>
        </w:numPr>
      </w:pPr>
      <w:r>
        <w:t>DEFINIR A QUIEN SE LES REENVIARÁ LA SOLICITUD SE DEBE ACORDAR POR CADA ORGANISMO.</w:t>
      </w:r>
    </w:p>
    <w:p w:rsidR="00993FDD" w:rsidRDefault="00993FDD" w:rsidP="00024376">
      <w:pPr>
        <w:pStyle w:val="Prrafodelista"/>
        <w:numPr>
          <w:ilvl w:val="0"/>
          <w:numId w:val="1"/>
        </w:numPr>
      </w:pPr>
      <w:r>
        <w:t>ABRIR LA SOLICITUD DESDE EL LINK QUE LE LLEGA AL SUJETO PASIVO, NO AL ASISTENTE TECNICO</w:t>
      </w:r>
    </w:p>
    <w:p w:rsidR="002701DD" w:rsidRDefault="002701DD" w:rsidP="002701DD"/>
    <w:p w:rsidR="002701DD" w:rsidRDefault="002701DD" w:rsidP="002701DD">
      <w:pPr>
        <w:rPr>
          <w:b/>
        </w:rPr>
      </w:pPr>
      <w:r>
        <w:rPr>
          <w:b/>
        </w:rPr>
        <w:t>DUDAS/CONSULTAS</w:t>
      </w:r>
    </w:p>
    <w:p w:rsidR="00CE303D" w:rsidRPr="00CE303D" w:rsidRDefault="00CE303D" w:rsidP="002701DD">
      <w:bookmarkStart w:id="0" w:name="_GoBack"/>
      <w:bookmarkEnd w:id="0"/>
    </w:p>
    <w:p w:rsidR="002701DD" w:rsidRPr="002701DD" w:rsidRDefault="002701DD" w:rsidP="002701DD"/>
    <w:sectPr w:rsidR="002701DD" w:rsidRPr="002701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04665"/>
    <w:multiLevelType w:val="hybridMultilevel"/>
    <w:tmpl w:val="A97203C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61"/>
    <w:rsid w:val="00024376"/>
    <w:rsid w:val="002701DD"/>
    <w:rsid w:val="00541EDA"/>
    <w:rsid w:val="008072E9"/>
    <w:rsid w:val="00993FDD"/>
    <w:rsid w:val="009A0F48"/>
    <w:rsid w:val="00C94A61"/>
    <w:rsid w:val="00CE303D"/>
    <w:rsid w:val="00F3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52E16"/>
  <w15:chartTrackingRefBased/>
  <w15:docId w15:val="{D701D38B-9A41-4B16-B1CC-2A3721CF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0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</dc:creator>
  <cp:keywords/>
  <dc:description/>
  <cp:lastModifiedBy>Transparencia</cp:lastModifiedBy>
  <cp:revision>4</cp:revision>
  <dcterms:created xsi:type="dcterms:W3CDTF">2025-03-25T18:08:00Z</dcterms:created>
  <dcterms:modified xsi:type="dcterms:W3CDTF">2025-03-25T18:57:00Z</dcterms:modified>
</cp:coreProperties>
</file>